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43" w:rsidRDefault="00C70443" w:rsidP="00C70443">
      <w:pPr>
        <w:widowControl w:val="0"/>
        <w:spacing w:line="360" w:lineRule="auto"/>
        <w:ind w:left="-425" w:right="-1559"/>
        <w:jc w:val="center"/>
        <w:rPr>
          <w:b/>
          <w:sz w:val="22"/>
          <w:szCs w:val="22"/>
          <w:u w:val="single"/>
        </w:rPr>
      </w:pPr>
      <w:r>
        <w:rPr>
          <w:b/>
          <w:sz w:val="22"/>
          <w:szCs w:val="22"/>
          <w:u w:val="single"/>
        </w:rPr>
        <w:t>CONTRATTO DI PRESTAZIONE D’OPERA INTELLETTUALE</w:t>
      </w:r>
    </w:p>
    <w:p w:rsidR="00143653" w:rsidRDefault="00143653" w:rsidP="00C70443">
      <w:pPr>
        <w:widowControl w:val="0"/>
        <w:spacing w:line="360" w:lineRule="auto"/>
        <w:ind w:left="-425" w:right="-1559"/>
        <w:jc w:val="center"/>
        <w:rPr>
          <w:b/>
          <w:sz w:val="22"/>
          <w:szCs w:val="22"/>
          <w:u w:val="single"/>
        </w:rPr>
      </w:pPr>
      <w:r>
        <w:rPr>
          <w:b/>
          <w:sz w:val="22"/>
          <w:szCs w:val="22"/>
          <w:u w:val="single"/>
        </w:rPr>
        <w:t>CON L’AVV. MARIA VALENTINA CASCIANO</w:t>
      </w:r>
    </w:p>
    <w:p w:rsidR="00143653" w:rsidRDefault="00C70443" w:rsidP="00C70443">
      <w:pPr>
        <w:widowControl w:val="0"/>
        <w:spacing w:line="360" w:lineRule="auto"/>
        <w:ind w:left="-425" w:right="-1559"/>
        <w:jc w:val="both"/>
        <w:rPr>
          <w:sz w:val="22"/>
          <w:szCs w:val="22"/>
        </w:rPr>
      </w:pPr>
      <w:r>
        <w:rPr>
          <w:sz w:val="22"/>
          <w:szCs w:val="22"/>
        </w:rPr>
        <w:t>Con la presente scrittura privata tra</w:t>
      </w:r>
    </w:p>
    <w:p w:rsidR="00143653" w:rsidRDefault="00C70443" w:rsidP="00C70443">
      <w:pPr>
        <w:widowControl w:val="0"/>
        <w:spacing w:line="360" w:lineRule="auto"/>
        <w:ind w:left="-425" w:right="-1559"/>
        <w:jc w:val="both"/>
        <w:rPr>
          <w:sz w:val="22"/>
          <w:szCs w:val="22"/>
        </w:rPr>
      </w:pPr>
      <w:r>
        <w:rPr>
          <w:sz w:val="22"/>
          <w:szCs w:val="22"/>
        </w:rPr>
        <w:t>…………………………………………………………………</w:t>
      </w:r>
      <w:r w:rsidR="00143653">
        <w:rPr>
          <w:sz w:val="22"/>
          <w:szCs w:val="22"/>
        </w:rPr>
        <w:t>………</w:t>
      </w:r>
      <w:proofErr w:type="gramStart"/>
      <w:r w:rsidR="00143653">
        <w:rPr>
          <w:sz w:val="22"/>
          <w:szCs w:val="22"/>
        </w:rPr>
        <w:t>……</w:t>
      </w:r>
      <w:r w:rsidR="00F66F7B">
        <w:rPr>
          <w:sz w:val="22"/>
          <w:szCs w:val="22"/>
        </w:rPr>
        <w:t>.</w:t>
      </w:r>
      <w:proofErr w:type="gramEnd"/>
      <w:r w:rsidR="00143653">
        <w:rPr>
          <w:sz w:val="22"/>
          <w:szCs w:val="22"/>
        </w:rPr>
        <w:t xml:space="preserve">……………………………...., </w:t>
      </w:r>
      <w:r>
        <w:rPr>
          <w:sz w:val="22"/>
          <w:szCs w:val="22"/>
        </w:rPr>
        <w:t>residente</w:t>
      </w:r>
      <w:r w:rsidR="00143653">
        <w:rPr>
          <w:sz w:val="22"/>
          <w:szCs w:val="22"/>
        </w:rPr>
        <w:t xml:space="preserve"> / avente sede</w:t>
      </w:r>
      <w:r>
        <w:rPr>
          <w:sz w:val="22"/>
          <w:szCs w:val="22"/>
        </w:rPr>
        <w:t xml:space="preserve"> in ………………………………</w:t>
      </w:r>
      <w:r w:rsidR="00143653">
        <w:rPr>
          <w:sz w:val="22"/>
          <w:szCs w:val="22"/>
        </w:rPr>
        <w:t>……………………………………..</w:t>
      </w:r>
      <w:r>
        <w:rPr>
          <w:sz w:val="22"/>
          <w:szCs w:val="22"/>
        </w:rPr>
        <w:t xml:space="preserve">……, via/piazza ……………………………………………………….……………………………………….., cod. </w:t>
      </w:r>
      <w:proofErr w:type="spellStart"/>
      <w:r>
        <w:rPr>
          <w:sz w:val="22"/>
          <w:szCs w:val="22"/>
        </w:rPr>
        <w:t>fisc</w:t>
      </w:r>
      <w:proofErr w:type="spellEnd"/>
      <w:r>
        <w:rPr>
          <w:sz w:val="22"/>
          <w:szCs w:val="22"/>
        </w:rPr>
        <w:t xml:space="preserve">. </w:t>
      </w:r>
      <w:r w:rsidR="00143653">
        <w:rPr>
          <w:sz w:val="22"/>
          <w:szCs w:val="22"/>
        </w:rPr>
        <w:t xml:space="preserve">/ p. iva </w:t>
      </w:r>
      <w:r>
        <w:rPr>
          <w:sz w:val="22"/>
          <w:szCs w:val="22"/>
        </w:rPr>
        <w:t>…………………………………………</w:t>
      </w:r>
      <w:r w:rsidR="00143653">
        <w:rPr>
          <w:sz w:val="22"/>
          <w:szCs w:val="22"/>
        </w:rPr>
        <w:t>……………………………………</w:t>
      </w:r>
      <w:proofErr w:type="gramStart"/>
      <w:r w:rsidR="00143653">
        <w:rPr>
          <w:sz w:val="22"/>
          <w:szCs w:val="22"/>
        </w:rPr>
        <w:t>…….</w:t>
      </w:r>
      <w:proofErr w:type="gramEnd"/>
      <w:r>
        <w:rPr>
          <w:sz w:val="22"/>
          <w:szCs w:val="22"/>
        </w:rPr>
        <w:t>…</w:t>
      </w:r>
      <w:r w:rsidR="00143653">
        <w:rPr>
          <w:sz w:val="22"/>
          <w:szCs w:val="22"/>
        </w:rPr>
        <w:t>..</w:t>
      </w:r>
      <w:r>
        <w:rPr>
          <w:sz w:val="22"/>
          <w:szCs w:val="22"/>
        </w:rPr>
        <w:t xml:space="preserve">….., </w:t>
      </w:r>
    </w:p>
    <w:p w:rsidR="00143653" w:rsidRDefault="00143653" w:rsidP="00C70443">
      <w:pPr>
        <w:widowControl w:val="0"/>
        <w:spacing w:line="360" w:lineRule="auto"/>
        <w:ind w:left="-425" w:right="-1559"/>
        <w:jc w:val="both"/>
        <w:rPr>
          <w:sz w:val="22"/>
          <w:szCs w:val="22"/>
        </w:rPr>
      </w:pPr>
      <w:proofErr w:type="gramStart"/>
      <w:r>
        <w:rPr>
          <w:sz w:val="22"/>
          <w:szCs w:val="22"/>
        </w:rPr>
        <w:t>documento</w:t>
      </w:r>
      <w:proofErr w:type="gramEnd"/>
      <w:r>
        <w:rPr>
          <w:sz w:val="22"/>
          <w:szCs w:val="22"/>
        </w:rPr>
        <w:t xml:space="preserve"> di identità ………………………………………………………………………………………..</w:t>
      </w:r>
    </w:p>
    <w:p w:rsidR="00C70443" w:rsidRDefault="00C70443" w:rsidP="00C70443">
      <w:pPr>
        <w:widowControl w:val="0"/>
        <w:spacing w:line="360" w:lineRule="auto"/>
        <w:ind w:left="-425" w:right="-1559"/>
        <w:jc w:val="both"/>
        <w:rPr>
          <w:sz w:val="22"/>
          <w:szCs w:val="22"/>
        </w:rPr>
      </w:pPr>
      <w:proofErr w:type="gramStart"/>
      <w:r>
        <w:rPr>
          <w:sz w:val="22"/>
          <w:szCs w:val="22"/>
        </w:rPr>
        <w:t>di</w:t>
      </w:r>
      <w:proofErr w:type="gramEnd"/>
      <w:r>
        <w:rPr>
          <w:sz w:val="22"/>
          <w:szCs w:val="22"/>
        </w:rPr>
        <w:t xml:space="preserve"> seguito denominato “cliente”;</w:t>
      </w:r>
    </w:p>
    <w:p w:rsidR="00143653" w:rsidRDefault="00C70443" w:rsidP="00AA52B3">
      <w:pPr>
        <w:widowControl w:val="0"/>
        <w:spacing w:line="360" w:lineRule="auto"/>
        <w:ind w:left="-425" w:right="-1559"/>
        <w:jc w:val="both"/>
        <w:rPr>
          <w:sz w:val="22"/>
          <w:szCs w:val="22"/>
        </w:rPr>
      </w:pPr>
      <w:proofErr w:type="gramStart"/>
      <w:r>
        <w:rPr>
          <w:sz w:val="22"/>
          <w:szCs w:val="22"/>
        </w:rPr>
        <w:t>e</w:t>
      </w:r>
      <w:proofErr w:type="gramEnd"/>
      <w:r>
        <w:rPr>
          <w:sz w:val="22"/>
          <w:szCs w:val="22"/>
        </w:rPr>
        <w:t xml:space="preserve"> </w:t>
      </w:r>
      <w:r w:rsidR="00AA52B3">
        <w:rPr>
          <w:sz w:val="22"/>
          <w:szCs w:val="22"/>
        </w:rPr>
        <w:t>l’</w:t>
      </w:r>
      <w:r w:rsidR="00AA52B3" w:rsidRPr="00143653">
        <w:rPr>
          <w:b/>
          <w:sz w:val="22"/>
          <w:szCs w:val="22"/>
        </w:rPr>
        <w:t xml:space="preserve">Avv. Maria Valentina Casciano </w:t>
      </w:r>
      <w:r w:rsidR="00AA52B3">
        <w:rPr>
          <w:sz w:val="22"/>
          <w:szCs w:val="22"/>
        </w:rPr>
        <w:t>nata a Brescia in data 9 aprile 1974 con studio a Firen</w:t>
      </w:r>
      <w:r w:rsidR="00143653">
        <w:rPr>
          <w:sz w:val="22"/>
          <w:szCs w:val="22"/>
        </w:rPr>
        <w:t xml:space="preserve">ze in Via del Gelsomino </w:t>
      </w:r>
      <w:r w:rsidR="00F66F7B">
        <w:rPr>
          <w:sz w:val="22"/>
          <w:szCs w:val="22"/>
        </w:rPr>
        <w:t xml:space="preserve">n. </w:t>
      </w:r>
      <w:r w:rsidR="00143653">
        <w:rPr>
          <w:sz w:val="22"/>
          <w:szCs w:val="22"/>
        </w:rPr>
        <w:t>3</w:t>
      </w:r>
      <w:r w:rsidR="00AA52B3">
        <w:rPr>
          <w:sz w:val="22"/>
          <w:szCs w:val="22"/>
        </w:rPr>
        <w:t xml:space="preserve">, cod. </w:t>
      </w:r>
      <w:proofErr w:type="spellStart"/>
      <w:r w:rsidR="00AA52B3">
        <w:rPr>
          <w:sz w:val="22"/>
          <w:szCs w:val="22"/>
        </w:rPr>
        <w:t>fisc</w:t>
      </w:r>
      <w:proofErr w:type="spellEnd"/>
      <w:r w:rsidR="00AA52B3">
        <w:rPr>
          <w:sz w:val="22"/>
          <w:szCs w:val="22"/>
        </w:rPr>
        <w:t xml:space="preserve">. CSCMVL74D49B157H, </w:t>
      </w:r>
      <w:r w:rsidR="00AA52B3">
        <w:rPr>
          <w:i/>
          <w:sz w:val="22"/>
          <w:szCs w:val="22"/>
        </w:rPr>
        <w:t>e-mail</w:t>
      </w:r>
      <w:r w:rsidR="00AA52B3">
        <w:rPr>
          <w:sz w:val="22"/>
          <w:szCs w:val="22"/>
        </w:rPr>
        <w:t xml:space="preserve"> </w:t>
      </w:r>
      <w:r w:rsidR="00AA52B3" w:rsidRPr="00143653">
        <w:rPr>
          <w:sz w:val="22"/>
          <w:szCs w:val="22"/>
        </w:rPr>
        <w:t>mvalentinacasciano@gmail.com;</w:t>
      </w:r>
      <w:r w:rsidR="00AA52B3">
        <w:t xml:space="preserve"> </w:t>
      </w:r>
      <w:r w:rsidR="00143653" w:rsidRPr="00143653">
        <w:rPr>
          <w:sz w:val="22"/>
          <w:szCs w:val="22"/>
        </w:rPr>
        <w:t>info@studiocascianoguerrini.it</w:t>
      </w:r>
      <w:r w:rsidR="00AA52B3" w:rsidRPr="00143653">
        <w:rPr>
          <w:sz w:val="22"/>
          <w:szCs w:val="22"/>
        </w:rPr>
        <w:t>;</w:t>
      </w:r>
      <w:r w:rsidR="00143653">
        <w:rPr>
          <w:sz w:val="22"/>
          <w:szCs w:val="22"/>
        </w:rPr>
        <w:t xml:space="preserve"> </w:t>
      </w:r>
      <w:proofErr w:type="spellStart"/>
      <w:r w:rsidR="00AA52B3">
        <w:rPr>
          <w:i/>
          <w:sz w:val="22"/>
          <w:szCs w:val="22"/>
        </w:rPr>
        <w:t>pec</w:t>
      </w:r>
      <w:proofErr w:type="spellEnd"/>
      <w:r w:rsidR="00AA52B3">
        <w:rPr>
          <w:i/>
          <w:sz w:val="22"/>
          <w:szCs w:val="22"/>
        </w:rPr>
        <w:t xml:space="preserve"> </w:t>
      </w:r>
      <w:r w:rsidR="00AA52B3" w:rsidRPr="00143653">
        <w:rPr>
          <w:sz w:val="22"/>
          <w:szCs w:val="22"/>
        </w:rPr>
        <w:t>mariavalentina.casciano@firenze.pecavvocati.it</w:t>
      </w:r>
      <w:r w:rsidR="00AA52B3">
        <w:rPr>
          <w:sz w:val="22"/>
          <w:szCs w:val="22"/>
        </w:rPr>
        <w:t>, iscritta all’Albo degli Avvocati di Firenze</w:t>
      </w:r>
      <w:r w:rsidR="007F0986">
        <w:rPr>
          <w:sz w:val="22"/>
          <w:szCs w:val="22"/>
        </w:rPr>
        <w:t xml:space="preserve"> dal 2 marzo 2005</w:t>
      </w:r>
      <w:r w:rsidR="00AA52B3">
        <w:rPr>
          <w:sz w:val="22"/>
          <w:szCs w:val="22"/>
        </w:rPr>
        <w:t>, e coperta da assicurazione per R</w:t>
      </w:r>
      <w:r w:rsidR="00143653">
        <w:rPr>
          <w:sz w:val="22"/>
          <w:szCs w:val="22"/>
        </w:rPr>
        <w:t>.</w:t>
      </w:r>
      <w:r w:rsidR="00AA52B3">
        <w:rPr>
          <w:sz w:val="22"/>
          <w:szCs w:val="22"/>
        </w:rPr>
        <w:t>C</w:t>
      </w:r>
      <w:r w:rsidR="00143653">
        <w:rPr>
          <w:sz w:val="22"/>
          <w:szCs w:val="22"/>
        </w:rPr>
        <w:t>.</w:t>
      </w:r>
      <w:r w:rsidR="00AA52B3">
        <w:rPr>
          <w:sz w:val="22"/>
          <w:szCs w:val="22"/>
        </w:rPr>
        <w:t xml:space="preserve"> p</w:t>
      </w:r>
      <w:r w:rsidR="00143653">
        <w:rPr>
          <w:sz w:val="22"/>
          <w:szCs w:val="22"/>
        </w:rPr>
        <w:t>rofessionale in virtù di polizze n. 370656824 e n. 370656825 sottoscritte</w:t>
      </w:r>
      <w:r w:rsidR="00AA52B3">
        <w:rPr>
          <w:sz w:val="22"/>
          <w:szCs w:val="22"/>
        </w:rPr>
        <w:t xml:space="preserve"> con Assicurazioni Generali S.p.</w:t>
      </w:r>
      <w:r w:rsidR="00143653">
        <w:rPr>
          <w:sz w:val="22"/>
          <w:szCs w:val="22"/>
        </w:rPr>
        <w:t xml:space="preserve">a. per un massimale di  </w:t>
      </w:r>
      <w:r w:rsidR="00E933DF">
        <w:rPr>
          <w:sz w:val="22"/>
          <w:szCs w:val="22"/>
        </w:rPr>
        <w:t xml:space="preserve">                       </w:t>
      </w:r>
      <w:r w:rsidR="00143653">
        <w:rPr>
          <w:sz w:val="22"/>
          <w:szCs w:val="22"/>
        </w:rPr>
        <w:t>€ 1.000.000,00</w:t>
      </w:r>
    </w:p>
    <w:p w:rsidR="00AA52B3" w:rsidRDefault="00AA52B3" w:rsidP="00AA52B3">
      <w:pPr>
        <w:widowControl w:val="0"/>
        <w:spacing w:line="360" w:lineRule="auto"/>
        <w:ind w:left="-425" w:right="-1559"/>
        <w:jc w:val="both"/>
        <w:rPr>
          <w:sz w:val="22"/>
          <w:szCs w:val="22"/>
        </w:rPr>
      </w:pPr>
      <w:proofErr w:type="gramStart"/>
      <w:r>
        <w:rPr>
          <w:sz w:val="22"/>
          <w:szCs w:val="22"/>
        </w:rPr>
        <w:t>di</w:t>
      </w:r>
      <w:proofErr w:type="gramEnd"/>
      <w:r>
        <w:rPr>
          <w:sz w:val="22"/>
          <w:szCs w:val="22"/>
        </w:rPr>
        <w:t xml:space="preserve"> seguito denominato “Avvocato”;</w:t>
      </w:r>
    </w:p>
    <w:p w:rsidR="00C70443" w:rsidRDefault="00C70443" w:rsidP="00C70443">
      <w:pPr>
        <w:widowControl w:val="0"/>
        <w:spacing w:line="360" w:lineRule="auto"/>
        <w:ind w:left="-425" w:right="-1559"/>
        <w:jc w:val="center"/>
        <w:rPr>
          <w:sz w:val="22"/>
          <w:szCs w:val="22"/>
        </w:rPr>
      </w:pPr>
      <w:proofErr w:type="gramStart"/>
      <w:r>
        <w:rPr>
          <w:sz w:val="22"/>
          <w:szCs w:val="22"/>
        </w:rPr>
        <w:t>si</w:t>
      </w:r>
      <w:proofErr w:type="gramEnd"/>
      <w:r>
        <w:rPr>
          <w:sz w:val="22"/>
          <w:szCs w:val="22"/>
        </w:rPr>
        <w:t xml:space="preserve"> conviene quanto segue</w:t>
      </w:r>
    </w:p>
    <w:p w:rsidR="00C70443" w:rsidRDefault="00C70443" w:rsidP="00C70443">
      <w:pPr>
        <w:widowControl w:val="0"/>
        <w:spacing w:line="360" w:lineRule="auto"/>
        <w:ind w:left="-425" w:right="-1559"/>
        <w:jc w:val="both"/>
        <w:rPr>
          <w:b/>
          <w:sz w:val="22"/>
          <w:szCs w:val="22"/>
        </w:rPr>
      </w:pPr>
      <w:r>
        <w:rPr>
          <w:b/>
          <w:sz w:val="22"/>
          <w:szCs w:val="22"/>
        </w:rPr>
        <w:t>Art. 1 – Conferimento, oggetto e valore dell’incarico</w:t>
      </w:r>
    </w:p>
    <w:p w:rsidR="00C70443" w:rsidRDefault="00C70443" w:rsidP="00C70443">
      <w:pPr>
        <w:widowControl w:val="0"/>
        <w:spacing w:line="360" w:lineRule="auto"/>
        <w:ind w:left="-425" w:right="-1559"/>
        <w:jc w:val="both"/>
        <w:rPr>
          <w:sz w:val="22"/>
          <w:szCs w:val="22"/>
        </w:rPr>
      </w:pPr>
      <w:r>
        <w:rPr>
          <w:b/>
          <w:sz w:val="22"/>
          <w:szCs w:val="22"/>
        </w:rPr>
        <w:t>1.1</w:t>
      </w:r>
      <w:r>
        <w:rPr>
          <w:sz w:val="22"/>
          <w:szCs w:val="22"/>
        </w:rPr>
        <w:t xml:space="preserve"> - </w:t>
      </w:r>
      <w:r w:rsidR="00143653">
        <w:rPr>
          <w:sz w:val="22"/>
          <w:szCs w:val="22"/>
        </w:rPr>
        <w:t xml:space="preserve">Il Cliente </w:t>
      </w:r>
      <w:r>
        <w:rPr>
          <w:sz w:val="22"/>
          <w:szCs w:val="22"/>
        </w:rPr>
        <w:t>conferisce all’Avvocato, che accetta, l’incarico di consulenza</w:t>
      </w:r>
      <w:r w:rsidR="00143653">
        <w:rPr>
          <w:sz w:val="22"/>
          <w:szCs w:val="22"/>
        </w:rPr>
        <w:t xml:space="preserve"> / assistenza avente ad oggetto</w:t>
      </w:r>
      <w:r>
        <w:rPr>
          <w:sz w:val="22"/>
          <w:szCs w:val="22"/>
        </w:rPr>
        <w:t>…………………………………………………………………………………………………………………………………………………………………………………………………</w:t>
      </w:r>
      <w:proofErr w:type="gramStart"/>
      <w:r>
        <w:rPr>
          <w:sz w:val="22"/>
          <w:szCs w:val="22"/>
        </w:rPr>
        <w:t>…….</w:t>
      </w:r>
      <w:proofErr w:type="gramEnd"/>
      <w:r>
        <w:rPr>
          <w:sz w:val="22"/>
          <w:szCs w:val="22"/>
        </w:rPr>
        <w:t>……………………</w:t>
      </w:r>
      <w:r w:rsidR="00143653">
        <w:rPr>
          <w:sz w:val="22"/>
          <w:szCs w:val="22"/>
        </w:rPr>
        <w:t>…………………………………………………………………………………………………………</w:t>
      </w:r>
      <w:r w:rsidR="00E933DF">
        <w:rPr>
          <w:sz w:val="22"/>
          <w:szCs w:val="22"/>
        </w:rPr>
        <w:t>………………………………………………………………………………………………………………………………………………………………………………………………………………………………</w:t>
      </w:r>
      <w:r>
        <w:rPr>
          <w:sz w:val="22"/>
          <w:szCs w:val="22"/>
        </w:rPr>
        <w:t xml:space="preserve">, ed il cui valore viene convenzionalmente determinato, allo stato, in via indicativa, in    </w:t>
      </w:r>
      <w:r w:rsidR="00143653">
        <w:rPr>
          <w:sz w:val="22"/>
          <w:szCs w:val="22"/>
        </w:rPr>
        <w:t xml:space="preserve">                              €</w:t>
      </w:r>
      <w:r>
        <w:rPr>
          <w:sz w:val="22"/>
          <w:szCs w:val="22"/>
        </w:rPr>
        <w:t>………………………………………………………………….</w:t>
      </w:r>
    </w:p>
    <w:p w:rsidR="00C70443" w:rsidRDefault="00C70443" w:rsidP="00C70443">
      <w:pPr>
        <w:widowControl w:val="0"/>
        <w:spacing w:line="360" w:lineRule="auto"/>
        <w:ind w:left="-425" w:right="-1559"/>
        <w:jc w:val="both"/>
        <w:rPr>
          <w:sz w:val="22"/>
          <w:szCs w:val="22"/>
        </w:rPr>
      </w:pPr>
      <w:r>
        <w:rPr>
          <w:b/>
          <w:sz w:val="22"/>
          <w:szCs w:val="22"/>
        </w:rPr>
        <w:t>1.2</w:t>
      </w:r>
      <w:r>
        <w:rPr>
          <w:sz w:val="22"/>
          <w:szCs w:val="22"/>
        </w:rPr>
        <w:t xml:space="preserve"> – L’attività ed il compenso oggetto del presente contratto non comprende l’attività da prestarsi per l’esecuzione del provvedimento decisorio reso a conclusione del giudizio e/o dei provvedimenti interinali eventualmente emessi in corso di causa, né comprende eventuali procedimenti di natura cautelare in corso di causa per i quali dovrà essere stipulato un apposito e separato accordo.</w:t>
      </w:r>
    </w:p>
    <w:p w:rsidR="00C70443" w:rsidRDefault="00C70443" w:rsidP="00C70443">
      <w:pPr>
        <w:widowControl w:val="0"/>
        <w:spacing w:line="360" w:lineRule="auto"/>
        <w:ind w:left="-425" w:right="-1559"/>
        <w:jc w:val="both"/>
        <w:rPr>
          <w:sz w:val="22"/>
          <w:szCs w:val="22"/>
        </w:rPr>
      </w:pPr>
      <w:r>
        <w:rPr>
          <w:b/>
          <w:sz w:val="22"/>
          <w:szCs w:val="22"/>
        </w:rPr>
        <w:t>1.3</w:t>
      </w:r>
      <w:r>
        <w:rPr>
          <w:sz w:val="22"/>
          <w:szCs w:val="22"/>
        </w:rPr>
        <w:t xml:space="preserve"> – L’Avvocato è autorizzato dal Cliente a delegare a terzi sostituti lo svolgimento dell’attività sotto la sua responsabilità.</w:t>
      </w:r>
    </w:p>
    <w:p w:rsidR="00C70443" w:rsidRDefault="00C70443" w:rsidP="00C70443">
      <w:pPr>
        <w:widowControl w:val="0"/>
        <w:spacing w:line="360" w:lineRule="auto"/>
        <w:ind w:left="-425" w:right="-1559"/>
        <w:jc w:val="both"/>
        <w:rPr>
          <w:sz w:val="22"/>
          <w:szCs w:val="22"/>
        </w:rPr>
      </w:pPr>
      <w:r>
        <w:rPr>
          <w:b/>
          <w:sz w:val="22"/>
          <w:szCs w:val="22"/>
        </w:rPr>
        <w:lastRenderedPageBreak/>
        <w:t>Art. 2</w:t>
      </w:r>
      <w:r>
        <w:rPr>
          <w:sz w:val="22"/>
          <w:szCs w:val="22"/>
        </w:rPr>
        <w:t xml:space="preserve"> – </w:t>
      </w:r>
      <w:r>
        <w:rPr>
          <w:b/>
          <w:sz w:val="22"/>
          <w:szCs w:val="22"/>
        </w:rPr>
        <w:t>Grado di complessità dell’incarico</w:t>
      </w:r>
    </w:p>
    <w:p w:rsidR="00C70443" w:rsidRDefault="00C70443" w:rsidP="00C70443">
      <w:pPr>
        <w:widowControl w:val="0"/>
        <w:spacing w:line="360" w:lineRule="auto"/>
        <w:ind w:left="-425" w:right="-1559"/>
        <w:jc w:val="both"/>
        <w:rPr>
          <w:sz w:val="22"/>
          <w:szCs w:val="22"/>
        </w:rPr>
      </w:pPr>
      <w:r>
        <w:rPr>
          <w:sz w:val="22"/>
          <w:szCs w:val="22"/>
        </w:rPr>
        <w:t>L’Avvocato fa presente che la controversia, per le questioni di fatto e di diritto da affrontare riveste un grado di complessità …………………</w:t>
      </w:r>
      <w:proofErr w:type="gramStart"/>
      <w:r>
        <w:rPr>
          <w:sz w:val="22"/>
          <w:szCs w:val="22"/>
        </w:rPr>
        <w:t>…….</w:t>
      </w:r>
      <w:proofErr w:type="gramEnd"/>
      <w:r>
        <w:rPr>
          <w:sz w:val="22"/>
          <w:szCs w:val="22"/>
        </w:rPr>
        <w:t>. (Medio/Basso/Elevato).</w:t>
      </w:r>
    </w:p>
    <w:p w:rsidR="00C70443" w:rsidRDefault="00C70443" w:rsidP="00C70443">
      <w:pPr>
        <w:widowControl w:val="0"/>
        <w:spacing w:line="360" w:lineRule="auto"/>
        <w:ind w:left="-425" w:right="-1559"/>
        <w:jc w:val="both"/>
        <w:rPr>
          <w:sz w:val="22"/>
          <w:szCs w:val="22"/>
        </w:rPr>
      </w:pPr>
      <w:r>
        <w:rPr>
          <w:b/>
          <w:sz w:val="22"/>
          <w:szCs w:val="22"/>
        </w:rPr>
        <w:t xml:space="preserve">Art. 3 </w:t>
      </w:r>
      <w:r>
        <w:rPr>
          <w:sz w:val="22"/>
          <w:szCs w:val="22"/>
        </w:rPr>
        <w:t xml:space="preserve">– </w:t>
      </w:r>
      <w:r>
        <w:rPr>
          <w:b/>
          <w:sz w:val="22"/>
          <w:szCs w:val="22"/>
        </w:rPr>
        <w:t>Determinazione del compenso</w:t>
      </w:r>
    </w:p>
    <w:p w:rsidR="00C70443" w:rsidRDefault="00C70443" w:rsidP="00C70443">
      <w:pPr>
        <w:widowControl w:val="0"/>
        <w:spacing w:line="360" w:lineRule="auto"/>
        <w:ind w:left="-425" w:right="-1559"/>
        <w:jc w:val="both"/>
        <w:rPr>
          <w:sz w:val="22"/>
          <w:szCs w:val="22"/>
        </w:rPr>
      </w:pPr>
      <w:r>
        <w:rPr>
          <w:b/>
          <w:sz w:val="22"/>
          <w:szCs w:val="22"/>
        </w:rPr>
        <w:t>3.1</w:t>
      </w:r>
      <w:r>
        <w:rPr>
          <w:sz w:val="22"/>
          <w:szCs w:val="22"/>
        </w:rPr>
        <w:t xml:space="preserve"> - Il compenso viene concordemente determinato tra le parti come di seguito indicato:</w:t>
      </w:r>
    </w:p>
    <w:p w:rsidR="00C70443" w:rsidRDefault="00143653" w:rsidP="00C70443">
      <w:pPr>
        <w:widowControl w:val="0"/>
        <w:spacing w:line="360" w:lineRule="auto"/>
        <w:ind w:left="-425" w:right="-1559"/>
        <w:jc w:val="both"/>
        <w:rPr>
          <w:sz w:val="22"/>
          <w:szCs w:val="22"/>
        </w:rPr>
      </w:pPr>
      <w:r>
        <w:rPr>
          <w:sz w:val="22"/>
          <w:szCs w:val="22"/>
        </w:rPr>
        <w:t>………………………………………………………………………………………………………………………………………………………………………………………………………………………………………………………………………………………………………………………………………………………………………………………………………………………………………………………………………………………………………………………………………………………………………………</w:t>
      </w:r>
      <w:r w:rsidR="00E933DF">
        <w:rPr>
          <w:sz w:val="22"/>
          <w:szCs w:val="22"/>
        </w:rPr>
        <w:t>………………………………………………………………………………………………………………………………………………………………………………………………………………………………………………………………………………………………………………………………………………………………………………………………………………………………………………………………………………………………………………………………………………………………………………</w:t>
      </w:r>
    </w:p>
    <w:p w:rsidR="00C70443" w:rsidRDefault="00C70443" w:rsidP="00C70443">
      <w:pPr>
        <w:widowControl w:val="0"/>
        <w:spacing w:line="360" w:lineRule="auto"/>
        <w:ind w:left="-425" w:right="-1559"/>
        <w:jc w:val="both"/>
        <w:rPr>
          <w:sz w:val="22"/>
          <w:szCs w:val="22"/>
        </w:rPr>
      </w:pPr>
      <w:r>
        <w:rPr>
          <w:b/>
          <w:sz w:val="22"/>
          <w:szCs w:val="22"/>
        </w:rPr>
        <w:t>3.2</w:t>
      </w:r>
      <w:r>
        <w:rPr>
          <w:sz w:val="22"/>
          <w:szCs w:val="22"/>
        </w:rPr>
        <w:t xml:space="preserve"> – I costi relativi alla eventuale consulenza tecnica d’ufficio, e, dunque, sia quelli da corrispondere al C.T.U. nominato dal Giudice, sia quelli da corrispondere ai CC.TT.PP. eventualmente nominati, sono esclusi dal presente accordo e costituiranno oggetto, i primi, di liquidazione da parte del Giudice, e, i secondi, di autonoma negoziazione tra il Cliente ed il professionista incaricato.</w:t>
      </w:r>
    </w:p>
    <w:p w:rsidR="00C70443" w:rsidRDefault="00C70443" w:rsidP="00C70443">
      <w:pPr>
        <w:widowControl w:val="0"/>
        <w:spacing w:line="360" w:lineRule="auto"/>
        <w:ind w:left="-425" w:right="-1559"/>
        <w:jc w:val="both"/>
        <w:rPr>
          <w:sz w:val="22"/>
          <w:szCs w:val="22"/>
        </w:rPr>
      </w:pPr>
      <w:r>
        <w:rPr>
          <w:b/>
          <w:sz w:val="22"/>
          <w:szCs w:val="22"/>
        </w:rPr>
        <w:t>3.3</w:t>
      </w:r>
      <w:r>
        <w:rPr>
          <w:sz w:val="22"/>
          <w:szCs w:val="22"/>
        </w:rPr>
        <w:t xml:space="preserve"> – Tali importi potranno essere concordemente ridiscussi qualora sopravvengano difficoltà di esecuzione dell’incarico, maggiori attività e/o spese rispetto a quelle allo stato prevedibili o, in ogni caso, quando il prezzo concordato non sia adeguato all’import</w:t>
      </w:r>
      <w:r w:rsidR="00143653">
        <w:rPr>
          <w:sz w:val="22"/>
          <w:szCs w:val="22"/>
        </w:rPr>
        <w:t>anza dell’opera svolta.</w:t>
      </w:r>
    </w:p>
    <w:p w:rsidR="00C70443" w:rsidRDefault="00C70443" w:rsidP="00C70443">
      <w:pPr>
        <w:widowControl w:val="0"/>
        <w:spacing w:line="360" w:lineRule="auto"/>
        <w:ind w:left="-425" w:right="-1559"/>
        <w:jc w:val="both"/>
        <w:rPr>
          <w:sz w:val="22"/>
          <w:szCs w:val="22"/>
        </w:rPr>
      </w:pPr>
      <w:r>
        <w:rPr>
          <w:b/>
          <w:sz w:val="22"/>
          <w:szCs w:val="22"/>
        </w:rPr>
        <w:t>3.4</w:t>
      </w:r>
      <w:r>
        <w:rPr>
          <w:sz w:val="22"/>
          <w:szCs w:val="22"/>
        </w:rPr>
        <w:t xml:space="preserve"> – Nel caso in cui non si raggiunga un nuovo accordo, l’Avvocato potrà recedere dall’incarico conferito ed il Cliente dovrà corrispondere il compenso pattuito per l’attività fino a quel momento prestata.</w:t>
      </w:r>
    </w:p>
    <w:p w:rsidR="00C70443" w:rsidRDefault="00C70443" w:rsidP="00C70443">
      <w:pPr>
        <w:widowControl w:val="0"/>
        <w:spacing w:line="360" w:lineRule="auto"/>
        <w:ind w:left="-425" w:right="-1559"/>
        <w:jc w:val="both"/>
        <w:rPr>
          <w:sz w:val="22"/>
          <w:szCs w:val="22"/>
        </w:rPr>
      </w:pPr>
      <w:r>
        <w:rPr>
          <w:b/>
          <w:sz w:val="22"/>
          <w:szCs w:val="22"/>
        </w:rPr>
        <w:t xml:space="preserve">3.5 </w:t>
      </w:r>
      <w:r>
        <w:rPr>
          <w:sz w:val="22"/>
          <w:szCs w:val="22"/>
        </w:rPr>
        <w:t>– A tale compenso dov</w:t>
      </w:r>
      <w:r w:rsidR="00143653">
        <w:rPr>
          <w:sz w:val="22"/>
          <w:szCs w:val="22"/>
        </w:rPr>
        <w:t>rà essere aggiunta l’</w:t>
      </w:r>
      <w:proofErr w:type="spellStart"/>
      <w:r w:rsidR="00143653">
        <w:rPr>
          <w:sz w:val="22"/>
          <w:szCs w:val="22"/>
        </w:rPr>
        <w:t>i.v.a</w:t>
      </w:r>
      <w:proofErr w:type="spellEnd"/>
      <w:r w:rsidR="00143653">
        <w:rPr>
          <w:sz w:val="22"/>
          <w:szCs w:val="22"/>
        </w:rPr>
        <w:t xml:space="preserve"> e la</w:t>
      </w:r>
      <w:r>
        <w:rPr>
          <w:sz w:val="22"/>
          <w:szCs w:val="22"/>
        </w:rPr>
        <w:t xml:space="preserve"> </w:t>
      </w:r>
      <w:proofErr w:type="spellStart"/>
      <w:r>
        <w:rPr>
          <w:sz w:val="22"/>
          <w:szCs w:val="22"/>
        </w:rPr>
        <w:t>c.p.a</w:t>
      </w:r>
      <w:proofErr w:type="spellEnd"/>
      <w:r>
        <w:rPr>
          <w:sz w:val="22"/>
          <w:szCs w:val="22"/>
        </w:rPr>
        <w:t xml:space="preserve">. e le altre imposte e tasse che per legge gravano sul cliente, nonché il rimborso per tutte le spese sostenute, prima fra tutte l’eventuale pagamento del contributo unificato se dovuto, nonché, infine, </w:t>
      </w:r>
      <w:r w:rsidR="00143653">
        <w:rPr>
          <w:sz w:val="22"/>
          <w:szCs w:val="22"/>
        </w:rPr>
        <w:t>il rimborso forfettario del 15</w:t>
      </w:r>
      <w:r>
        <w:rPr>
          <w:sz w:val="22"/>
          <w:szCs w:val="22"/>
        </w:rPr>
        <w:t xml:space="preserve"> % sull’intero compenso pattuito.</w:t>
      </w:r>
    </w:p>
    <w:p w:rsidR="00C70443" w:rsidRDefault="00C70443" w:rsidP="00C70443">
      <w:pPr>
        <w:widowControl w:val="0"/>
        <w:spacing w:line="360" w:lineRule="auto"/>
        <w:ind w:left="-425" w:right="-1559"/>
        <w:jc w:val="both"/>
        <w:rPr>
          <w:sz w:val="22"/>
          <w:szCs w:val="22"/>
        </w:rPr>
      </w:pPr>
      <w:r>
        <w:rPr>
          <w:b/>
          <w:sz w:val="22"/>
          <w:szCs w:val="22"/>
        </w:rPr>
        <w:t xml:space="preserve">3.6 – </w:t>
      </w:r>
      <w:r>
        <w:rPr>
          <w:sz w:val="22"/>
          <w:szCs w:val="22"/>
        </w:rPr>
        <w:t>Qualora l’adempimento dell’incarico richieda la nomina di un legale domiciliatario presso la circoscrizione del Giudice adito, ogni obbligazione economica connessa a tale nomina sarà esclusivamente a carico del cliente.</w:t>
      </w:r>
    </w:p>
    <w:p w:rsidR="00C70443" w:rsidRDefault="00143653" w:rsidP="00C70443">
      <w:pPr>
        <w:widowControl w:val="0"/>
        <w:spacing w:line="360" w:lineRule="auto"/>
        <w:ind w:left="-425" w:right="-1559"/>
        <w:jc w:val="both"/>
        <w:rPr>
          <w:sz w:val="22"/>
          <w:szCs w:val="22"/>
        </w:rPr>
      </w:pPr>
      <w:r>
        <w:rPr>
          <w:b/>
          <w:sz w:val="22"/>
          <w:szCs w:val="22"/>
        </w:rPr>
        <w:t>3.7</w:t>
      </w:r>
      <w:r w:rsidR="00C70443">
        <w:rPr>
          <w:b/>
          <w:sz w:val="22"/>
          <w:szCs w:val="22"/>
        </w:rPr>
        <w:t xml:space="preserve"> -</w:t>
      </w:r>
      <w:r w:rsidR="00C70443">
        <w:rPr>
          <w:sz w:val="22"/>
          <w:szCs w:val="22"/>
        </w:rPr>
        <w:t xml:space="preserve"> Il compenso come sopra determinato viene ritenuto da entrambe le parti congruo.</w:t>
      </w:r>
    </w:p>
    <w:p w:rsidR="00C70443" w:rsidRDefault="00C70443" w:rsidP="00C70443">
      <w:pPr>
        <w:widowControl w:val="0"/>
        <w:spacing w:line="360" w:lineRule="auto"/>
        <w:ind w:left="-425" w:right="-1559"/>
        <w:jc w:val="both"/>
        <w:rPr>
          <w:b/>
          <w:sz w:val="22"/>
          <w:szCs w:val="22"/>
        </w:rPr>
      </w:pPr>
      <w:r>
        <w:rPr>
          <w:b/>
          <w:sz w:val="22"/>
          <w:szCs w:val="22"/>
        </w:rPr>
        <w:lastRenderedPageBreak/>
        <w:t>Art. 4 – Modalità di pagamento del compenso</w:t>
      </w:r>
    </w:p>
    <w:p w:rsidR="00C70443" w:rsidRDefault="00C70443" w:rsidP="00C70443">
      <w:pPr>
        <w:widowControl w:val="0"/>
        <w:spacing w:line="360" w:lineRule="auto"/>
        <w:ind w:left="-425" w:right="-1559"/>
        <w:jc w:val="both"/>
        <w:rPr>
          <w:sz w:val="22"/>
          <w:szCs w:val="22"/>
        </w:rPr>
      </w:pPr>
      <w:r>
        <w:rPr>
          <w:sz w:val="22"/>
          <w:szCs w:val="22"/>
        </w:rPr>
        <w:t>Il cliente si impegna a corrispondere il compenso pattuito con le seguenti modalità:</w:t>
      </w:r>
    </w:p>
    <w:p w:rsidR="00C70443" w:rsidRDefault="00C70443" w:rsidP="00C70443">
      <w:pPr>
        <w:widowControl w:val="0"/>
        <w:spacing w:line="360" w:lineRule="auto"/>
        <w:ind w:left="-425" w:right="-1559"/>
        <w:jc w:val="both"/>
        <w:rPr>
          <w:sz w:val="22"/>
          <w:szCs w:val="22"/>
        </w:rPr>
      </w:pPr>
      <w:r>
        <w:rPr>
          <w:sz w:val="22"/>
          <w:szCs w:val="22"/>
        </w:rPr>
        <w:t>- quanto ad € ………</w:t>
      </w:r>
      <w:r w:rsidR="00143653">
        <w:rPr>
          <w:sz w:val="22"/>
          <w:szCs w:val="22"/>
        </w:rPr>
        <w:t>………</w:t>
      </w:r>
      <w:r w:rsidR="00E933DF">
        <w:rPr>
          <w:sz w:val="22"/>
          <w:szCs w:val="22"/>
        </w:rPr>
        <w:t>……</w:t>
      </w:r>
      <w:r w:rsidR="00143653">
        <w:rPr>
          <w:sz w:val="22"/>
          <w:szCs w:val="22"/>
        </w:rPr>
        <w:t xml:space="preserve">…...  </w:t>
      </w:r>
      <w:proofErr w:type="gramStart"/>
      <w:r w:rsidR="00143653">
        <w:rPr>
          <w:sz w:val="22"/>
          <w:szCs w:val="22"/>
        </w:rPr>
        <w:t>oltre</w:t>
      </w:r>
      <w:proofErr w:type="gramEnd"/>
      <w:r w:rsidR="00143653">
        <w:rPr>
          <w:sz w:val="22"/>
          <w:szCs w:val="22"/>
        </w:rPr>
        <w:t xml:space="preserve"> </w:t>
      </w:r>
      <w:proofErr w:type="spellStart"/>
      <w:r w:rsidR="00143653">
        <w:rPr>
          <w:sz w:val="22"/>
          <w:szCs w:val="22"/>
        </w:rPr>
        <w:t>c.a.p.</w:t>
      </w:r>
      <w:proofErr w:type="spellEnd"/>
      <w:r w:rsidR="00143653">
        <w:rPr>
          <w:sz w:val="22"/>
          <w:szCs w:val="22"/>
        </w:rPr>
        <w:t xml:space="preserve">, </w:t>
      </w:r>
      <w:proofErr w:type="spellStart"/>
      <w:r w:rsidR="00143653">
        <w:rPr>
          <w:sz w:val="22"/>
          <w:szCs w:val="22"/>
        </w:rPr>
        <w:t>i.v.a</w:t>
      </w:r>
      <w:proofErr w:type="spellEnd"/>
      <w:r w:rsidR="00143653">
        <w:rPr>
          <w:sz w:val="22"/>
          <w:szCs w:val="22"/>
        </w:rPr>
        <w:t>. e rimborso spese forfettario, e detratta eventuale ritenuta di acconto</w:t>
      </w:r>
      <w:r w:rsidR="00E933DF">
        <w:rPr>
          <w:sz w:val="22"/>
          <w:szCs w:val="22"/>
        </w:rPr>
        <w:t>,</w:t>
      </w:r>
      <w:r w:rsidR="00143653">
        <w:rPr>
          <w:sz w:val="22"/>
          <w:szCs w:val="22"/>
        </w:rPr>
        <w:t xml:space="preserve"> </w:t>
      </w:r>
      <w:r>
        <w:rPr>
          <w:sz w:val="22"/>
          <w:szCs w:val="22"/>
        </w:rPr>
        <w:t>per un totale di   € ……………</w:t>
      </w:r>
      <w:r w:rsidR="00143653">
        <w:rPr>
          <w:sz w:val="22"/>
          <w:szCs w:val="22"/>
        </w:rPr>
        <w:t>………..</w:t>
      </w:r>
      <w:r>
        <w:rPr>
          <w:sz w:val="22"/>
          <w:szCs w:val="22"/>
        </w:rPr>
        <w:t xml:space="preserve">…...  </w:t>
      </w:r>
      <w:proofErr w:type="gramStart"/>
      <w:r w:rsidR="00143653">
        <w:rPr>
          <w:sz w:val="22"/>
          <w:szCs w:val="22"/>
        </w:rPr>
        <w:t>alla</w:t>
      </w:r>
      <w:proofErr w:type="gramEnd"/>
      <w:r>
        <w:rPr>
          <w:sz w:val="22"/>
          <w:szCs w:val="22"/>
        </w:rPr>
        <w:t xml:space="preserve"> sottoscrizione del presente contratto;</w:t>
      </w:r>
    </w:p>
    <w:p w:rsidR="00C70443" w:rsidRDefault="00C70443" w:rsidP="00C70443">
      <w:pPr>
        <w:widowControl w:val="0"/>
        <w:spacing w:line="360" w:lineRule="auto"/>
        <w:ind w:left="-425" w:right="-1559"/>
        <w:jc w:val="both"/>
        <w:rPr>
          <w:sz w:val="22"/>
          <w:szCs w:val="22"/>
        </w:rPr>
      </w:pPr>
      <w:r>
        <w:rPr>
          <w:sz w:val="22"/>
          <w:szCs w:val="22"/>
        </w:rPr>
        <w:t xml:space="preserve">- quanto ai successivi acconti ed al saldo, entro </w:t>
      </w:r>
      <w:r w:rsidR="00143653">
        <w:rPr>
          <w:sz w:val="22"/>
          <w:szCs w:val="22"/>
        </w:rPr>
        <w:t>……</w:t>
      </w:r>
      <w:r>
        <w:rPr>
          <w:sz w:val="22"/>
          <w:szCs w:val="22"/>
        </w:rPr>
        <w:t xml:space="preserve">  </w:t>
      </w:r>
      <w:proofErr w:type="gramStart"/>
      <w:r>
        <w:rPr>
          <w:sz w:val="22"/>
          <w:szCs w:val="22"/>
        </w:rPr>
        <w:t>giorni</w:t>
      </w:r>
      <w:proofErr w:type="gramEnd"/>
      <w:r>
        <w:rPr>
          <w:sz w:val="22"/>
          <w:szCs w:val="22"/>
        </w:rPr>
        <w:t xml:space="preserve"> dal ricevimento delle relative bozza di notula.</w:t>
      </w:r>
    </w:p>
    <w:p w:rsidR="00C70443" w:rsidRDefault="00C70443" w:rsidP="00C70443">
      <w:pPr>
        <w:widowControl w:val="0"/>
        <w:spacing w:line="360" w:lineRule="auto"/>
        <w:ind w:left="-425" w:right="-1559"/>
        <w:jc w:val="both"/>
        <w:rPr>
          <w:sz w:val="22"/>
          <w:szCs w:val="22"/>
        </w:rPr>
      </w:pPr>
      <w:r>
        <w:rPr>
          <w:sz w:val="22"/>
          <w:szCs w:val="22"/>
        </w:rPr>
        <w:t xml:space="preserve">Il cliente si obbliga ad effettuare i suddetti pagamenti mediante bonifico presso il seguente conto bancario: </w:t>
      </w:r>
      <w:bookmarkStart w:id="0" w:name="_GoBack"/>
      <w:r w:rsidRPr="00E933DF">
        <w:rPr>
          <w:b/>
          <w:sz w:val="22"/>
          <w:szCs w:val="22"/>
        </w:rPr>
        <w:t xml:space="preserve">IT </w:t>
      </w:r>
      <w:r w:rsidR="00143653" w:rsidRPr="00E933DF">
        <w:rPr>
          <w:b/>
          <w:sz w:val="22"/>
          <w:szCs w:val="22"/>
        </w:rPr>
        <w:t>70M0616002823000023985C00</w:t>
      </w:r>
      <w:bookmarkEnd w:id="0"/>
    </w:p>
    <w:p w:rsidR="00C70443" w:rsidRDefault="00C70443" w:rsidP="00C70443">
      <w:pPr>
        <w:widowControl w:val="0"/>
        <w:spacing w:line="360" w:lineRule="auto"/>
        <w:ind w:left="-425" w:right="-1559"/>
        <w:jc w:val="both"/>
        <w:rPr>
          <w:sz w:val="22"/>
          <w:szCs w:val="22"/>
        </w:rPr>
      </w:pPr>
      <w:r>
        <w:rPr>
          <w:sz w:val="22"/>
          <w:szCs w:val="22"/>
        </w:rPr>
        <w:t>Letto, confermato e sottoscritto in Firenze, in data ………</w:t>
      </w:r>
      <w:proofErr w:type="gramStart"/>
      <w:r>
        <w:rPr>
          <w:sz w:val="22"/>
          <w:szCs w:val="22"/>
        </w:rPr>
        <w:t>…….</w:t>
      </w:r>
      <w:proofErr w:type="gramEnd"/>
      <w:r>
        <w:rPr>
          <w:sz w:val="22"/>
          <w:szCs w:val="22"/>
        </w:rPr>
        <w:t>.</w:t>
      </w:r>
    </w:p>
    <w:p w:rsidR="00C70443" w:rsidRDefault="00C70443" w:rsidP="00C70443">
      <w:pPr>
        <w:widowControl w:val="0"/>
        <w:spacing w:line="360" w:lineRule="auto"/>
        <w:ind w:left="-425" w:right="-1559"/>
        <w:jc w:val="both"/>
        <w:rPr>
          <w:sz w:val="22"/>
          <w:szCs w:val="22"/>
        </w:rPr>
      </w:pPr>
      <w:r>
        <w:rPr>
          <w:sz w:val="22"/>
          <w:szCs w:val="22"/>
        </w:rPr>
        <w:t>Il Cliente                                                L’Avvocato</w:t>
      </w:r>
    </w:p>
    <w:p w:rsidR="00C70443" w:rsidRDefault="00C70443" w:rsidP="00C70443">
      <w:pPr>
        <w:widowControl w:val="0"/>
        <w:spacing w:line="360" w:lineRule="auto"/>
        <w:ind w:left="-425" w:right="-1559"/>
        <w:jc w:val="both"/>
        <w:rPr>
          <w:sz w:val="22"/>
          <w:szCs w:val="22"/>
        </w:rPr>
      </w:pPr>
    </w:p>
    <w:p w:rsidR="00C70443" w:rsidRDefault="00C70443" w:rsidP="00C70443">
      <w:pPr>
        <w:widowControl w:val="0"/>
        <w:spacing w:line="360" w:lineRule="auto"/>
        <w:ind w:left="-425" w:right="-1559"/>
        <w:jc w:val="both"/>
        <w:rPr>
          <w:sz w:val="22"/>
          <w:szCs w:val="22"/>
        </w:rPr>
      </w:pPr>
    </w:p>
    <w:p w:rsidR="00C70443" w:rsidRDefault="00C70443" w:rsidP="00C70443">
      <w:pPr>
        <w:widowControl w:val="0"/>
        <w:spacing w:line="360" w:lineRule="auto"/>
        <w:ind w:left="-425" w:right="-1559"/>
        <w:jc w:val="both"/>
        <w:rPr>
          <w:sz w:val="22"/>
          <w:szCs w:val="22"/>
        </w:rPr>
      </w:pPr>
      <w:r>
        <w:rPr>
          <w:sz w:val="22"/>
          <w:szCs w:val="22"/>
        </w:rPr>
        <w:t xml:space="preserve">A norma degli artt. 1341 e 1342 c.c. le parti, previa attenta lettura di ogni clausola dichiarano espressamente di approvare le clausole </w:t>
      </w:r>
      <w:proofErr w:type="spellStart"/>
      <w:r>
        <w:rPr>
          <w:sz w:val="22"/>
          <w:szCs w:val="22"/>
        </w:rPr>
        <w:t>nn</w:t>
      </w:r>
      <w:proofErr w:type="spellEnd"/>
      <w:r>
        <w:rPr>
          <w:sz w:val="22"/>
          <w:szCs w:val="22"/>
        </w:rPr>
        <w:t>. 1-2-3-4 del sovra esteso contratto.</w:t>
      </w:r>
    </w:p>
    <w:p w:rsidR="00C70443" w:rsidRDefault="00C70443" w:rsidP="00C70443">
      <w:pPr>
        <w:widowControl w:val="0"/>
        <w:spacing w:line="360" w:lineRule="auto"/>
        <w:ind w:left="-425" w:right="-1559"/>
        <w:jc w:val="both"/>
        <w:rPr>
          <w:sz w:val="22"/>
          <w:szCs w:val="22"/>
        </w:rPr>
      </w:pPr>
      <w:r>
        <w:rPr>
          <w:sz w:val="22"/>
          <w:szCs w:val="22"/>
        </w:rPr>
        <w:t>Il Cliente                                              L’Avvocato</w:t>
      </w:r>
    </w:p>
    <w:p w:rsidR="00C70443" w:rsidRDefault="00C70443">
      <w:pPr>
        <w:widowControl w:val="0"/>
        <w:spacing w:line="481" w:lineRule="exact"/>
        <w:jc w:val="both"/>
      </w:pPr>
    </w:p>
    <w:sectPr w:rsidR="00C70443" w:rsidSect="008E405F">
      <w:footerReference w:type="even" r:id="rId6"/>
      <w:footerReference w:type="default" r:id="rId7"/>
      <w:pgSz w:w="11907" w:h="16840" w:code="9"/>
      <w:pgMar w:top="2608" w:right="2835" w:bottom="1701" w:left="1701" w:header="720" w:footer="1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71" w:rsidRDefault="00E71271">
      <w:r>
        <w:separator/>
      </w:r>
    </w:p>
  </w:endnote>
  <w:endnote w:type="continuationSeparator" w:id="0">
    <w:p w:rsidR="00E71271" w:rsidRDefault="00E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5F" w:rsidRDefault="008E405F">
    <w:pPr>
      <w:pStyle w:val="Pidipagina"/>
      <w:framePr w:wrap="around" w:vAnchor="text" w:hAnchor="margin" w:xAlign="center" w:y="1"/>
      <w:rPr>
        <w:rStyle w:val="Numeropagina"/>
      </w:rPr>
    </w:pPr>
    <w:r>
      <w:rPr>
        <w:rStyle w:val="Numeropagina"/>
      </w:rPr>
      <w:fldChar w:fldCharType="begin"/>
    </w:r>
    <w:r w:rsidR="003D2A52">
      <w:rPr>
        <w:rStyle w:val="Numeropagina"/>
      </w:rPr>
      <w:instrText xml:space="preserve">PAGE  </w:instrText>
    </w:r>
    <w:r>
      <w:rPr>
        <w:rStyle w:val="Numeropagina"/>
      </w:rPr>
      <w:fldChar w:fldCharType="end"/>
    </w:r>
  </w:p>
  <w:p w:rsidR="008E405F" w:rsidRDefault="008E40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5F" w:rsidRDefault="008E405F">
    <w:pPr>
      <w:pStyle w:val="Pidipagina"/>
      <w:framePr w:wrap="around" w:vAnchor="text" w:hAnchor="margin" w:xAlign="center" w:y="1"/>
      <w:rPr>
        <w:rStyle w:val="Numeropagina"/>
      </w:rPr>
    </w:pPr>
    <w:r>
      <w:rPr>
        <w:rStyle w:val="Numeropagina"/>
      </w:rPr>
      <w:fldChar w:fldCharType="begin"/>
    </w:r>
    <w:r w:rsidR="003D2A52">
      <w:rPr>
        <w:rStyle w:val="Numeropagina"/>
      </w:rPr>
      <w:instrText xml:space="preserve">PAGE  </w:instrText>
    </w:r>
    <w:r>
      <w:rPr>
        <w:rStyle w:val="Numeropagina"/>
      </w:rPr>
      <w:fldChar w:fldCharType="separate"/>
    </w:r>
    <w:r w:rsidR="00E933DF">
      <w:rPr>
        <w:rStyle w:val="Numeropagina"/>
        <w:noProof/>
      </w:rPr>
      <w:t>3</w:t>
    </w:r>
    <w:r>
      <w:rPr>
        <w:rStyle w:val="Numeropagina"/>
      </w:rPr>
      <w:fldChar w:fldCharType="end"/>
    </w:r>
  </w:p>
  <w:p w:rsidR="008E405F" w:rsidRDefault="008E40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71" w:rsidRDefault="00E71271">
      <w:r>
        <w:separator/>
      </w:r>
    </w:p>
  </w:footnote>
  <w:footnote w:type="continuationSeparator" w:id="0">
    <w:p w:rsidR="00E71271" w:rsidRDefault="00E7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B3"/>
    <w:rsid w:val="00143653"/>
    <w:rsid w:val="003D2A52"/>
    <w:rsid w:val="007F0986"/>
    <w:rsid w:val="008E405F"/>
    <w:rsid w:val="00AA52B3"/>
    <w:rsid w:val="00C70443"/>
    <w:rsid w:val="00E71271"/>
    <w:rsid w:val="00E933DF"/>
    <w:rsid w:val="00F66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40891E-99F8-48C4-A49B-D56BC81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0443"/>
    <w:pPr>
      <w:overflowPunct w:val="0"/>
      <w:autoSpaceDE w:val="0"/>
      <w:autoSpaceDN w:val="0"/>
      <w:adjustRightInd w:val="0"/>
    </w:pPr>
    <w:rPr>
      <w:sz w:val="24"/>
    </w:rPr>
  </w:style>
  <w:style w:type="paragraph" w:styleId="Titolo1">
    <w:name w:val="heading 1"/>
    <w:basedOn w:val="Normale"/>
    <w:next w:val="Normale"/>
    <w:qFormat/>
    <w:rsid w:val="008E405F"/>
    <w:pPr>
      <w:keepNext/>
      <w:spacing w:before="240" w:after="60"/>
      <w:textAlignment w:val="baseline"/>
      <w:outlineLvl w:val="0"/>
    </w:pPr>
    <w:rPr>
      <w:rFonts w:ascii="Arial" w:hAnsi="Arial"/>
      <w:b/>
      <w:kern w:val="28"/>
      <w:sz w:val="28"/>
    </w:rPr>
  </w:style>
  <w:style w:type="paragraph" w:styleId="Titolo2">
    <w:name w:val="heading 2"/>
    <w:basedOn w:val="Normale"/>
    <w:next w:val="Normale"/>
    <w:qFormat/>
    <w:rsid w:val="008E405F"/>
    <w:pPr>
      <w:keepNext/>
      <w:spacing w:before="240" w:after="60"/>
      <w:textAlignment w:val="baseline"/>
      <w:outlineLvl w:val="1"/>
    </w:pPr>
    <w:rPr>
      <w:rFonts w:ascii="Arial" w:hAnsi="Arial"/>
      <w:b/>
      <w:i/>
    </w:rPr>
  </w:style>
  <w:style w:type="paragraph" w:styleId="Titolo3">
    <w:name w:val="heading 3"/>
    <w:basedOn w:val="Normale"/>
    <w:next w:val="Normale"/>
    <w:qFormat/>
    <w:rsid w:val="008E405F"/>
    <w:pPr>
      <w:keepNext/>
      <w:spacing w:before="240" w:after="60"/>
      <w:textAlignment w:val="baseline"/>
      <w:outlineLvl w:val="2"/>
    </w:pPr>
    <w:rPr>
      <w:rFonts w:ascii="Arial" w:hAnsi="Ari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E405F"/>
    <w:pPr>
      <w:tabs>
        <w:tab w:val="center" w:pos="4819"/>
        <w:tab w:val="right" w:pos="9638"/>
      </w:tabs>
      <w:textAlignment w:val="baseline"/>
    </w:pPr>
  </w:style>
  <w:style w:type="paragraph" w:styleId="Pidipagina">
    <w:name w:val="footer"/>
    <w:basedOn w:val="Normale"/>
    <w:semiHidden/>
    <w:rsid w:val="008E405F"/>
    <w:pPr>
      <w:tabs>
        <w:tab w:val="center" w:pos="4819"/>
        <w:tab w:val="right" w:pos="9638"/>
      </w:tabs>
      <w:textAlignment w:val="baseline"/>
    </w:pPr>
  </w:style>
  <w:style w:type="character" w:styleId="Numeropagina">
    <w:name w:val="page number"/>
    <w:basedOn w:val="Carpredefinitoparagrafo"/>
    <w:semiHidden/>
    <w:rsid w:val="008E405F"/>
  </w:style>
  <w:style w:type="character" w:styleId="Collegamentoipertestuale">
    <w:name w:val="Hyperlink"/>
    <w:basedOn w:val="Carpredefinitoparagrafo"/>
    <w:uiPriority w:val="99"/>
    <w:unhideWhenUsed/>
    <w:rsid w:val="00C70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ATTO DI PRECETTO</vt:lpstr>
    </vt:vector>
  </TitlesOfParts>
  <Company>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PRECETTO</dc:title>
  <dc:subject/>
  <dc:creator>Nome utente</dc:creator>
  <cp:keywords/>
  <dc:description/>
  <cp:lastModifiedBy>Giacomo Guerrini</cp:lastModifiedBy>
  <cp:revision>2</cp:revision>
  <cp:lastPrinted>1997-05-12T17:50:00Z</cp:lastPrinted>
  <dcterms:created xsi:type="dcterms:W3CDTF">2018-05-18T08:32:00Z</dcterms:created>
  <dcterms:modified xsi:type="dcterms:W3CDTF">2018-05-18T08:32:00Z</dcterms:modified>
</cp:coreProperties>
</file>